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 A"/>
        <w:rPr>
          <w:sz w:val="24"/>
          <w:szCs w:val="24"/>
        </w:rPr>
      </w:pPr>
      <w:r>
        <w:rPr>
          <w:rtl w:val="0"/>
        </w:rPr>
        <w:t xml:space="preserve">    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>Attendance :</w:t>
      </w:r>
      <w:r>
        <w:rPr>
          <w:sz w:val="24"/>
          <w:szCs w:val="24"/>
          <w:rtl w:val="0"/>
          <w:lang w:val="en-US"/>
        </w:rPr>
        <w:t xml:space="preserve">Priscilla Gray, Janet Malan, Lisa Molaro, Linda Mau, Trudi Burney, 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ab/>
        <w:t>Gina Haussmann, Kim Echevveri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Meeting called to order: </w:t>
      </w:r>
      <w:r>
        <w:rPr>
          <w:sz w:val="24"/>
          <w:szCs w:val="24"/>
          <w:rtl w:val="0"/>
          <w:lang w:val="en-US"/>
        </w:rPr>
        <w:t xml:space="preserve">Janet </w:t>
      </w:r>
      <w:r>
        <w:rPr>
          <w:sz w:val="24"/>
          <w:szCs w:val="24"/>
          <w:rtl w:val="0"/>
          <w:lang w:val="en-US"/>
        </w:rPr>
        <w:t xml:space="preserve">called the meeting to order at </w:t>
      </w:r>
      <w:r>
        <w:rPr>
          <w:sz w:val="24"/>
          <w:szCs w:val="24"/>
          <w:rtl w:val="0"/>
          <w:lang w:val="en-US"/>
        </w:rPr>
        <w:t xml:space="preserve"> 7:11 </w:t>
      </w:r>
      <w:r>
        <w:rPr>
          <w:sz w:val="24"/>
          <w:szCs w:val="24"/>
          <w:rtl w:val="0"/>
          <w:lang w:val="en-US"/>
        </w:rPr>
        <w:t>pm</w:t>
      </w:r>
    </w:p>
    <w:p>
      <w:pPr>
        <w:pStyle w:val="Body A A"/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Approve minutes: </w:t>
      </w:r>
      <w:r>
        <w:rPr>
          <w:sz w:val="24"/>
          <w:szCs w:val="24"/>
          <w:rtl w:val="0"/>
          <w:lang w:val="en-US"/>
        </w:rPr>
        <w:t xml:space="preserve">Janet </w:t>
      </w:r>
      <w:r>
        <w:rPr>
          <w:sz w:val="24"/>
          <w:szCs w:val="24"/>
          <w:rtl w:val="0"/>
          <w:lang w:val="en-US"/>
        </w:rPr>
        <w:t xml:space="preserve">moved to approve the minutes, </w:t>
      </w:r>
      <w:r>
        <w:rPr>
          <w:sz w:val="24"/>
          <w:szCs w:val="24"/>
          <w:rtl w:val="0"/>
          <w:lang w:val="en-US"/>
        </w:rPr>
        <w:t xml:space="preserve">Linda </w:t>
      </w:r>
      <w:r>
        <w:rPr>
          <w:sz w:val="24"/>
          <w:szCs w:val="24"/>
          <w:rtl w:val="0"/>
          <w:lang w:val="en-US"/>
        </w:rPr>
        <w:t xml:space="preserve">Seconded </w:t>
      </w: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</w:t>
      </w:r>
      <w:r>
        <w:rPr>
          <w:b w:val="1"/>
          <w:bCs w:val="1"/>
          <w:sz w:val="24"/>
          <w:szCs w:val="24"/>
          <w:rtl w:val="0"/>
          <w:lang w:val="en-US"/>
        </w:rPr>
        <w:t>r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AIC November 9 &amp; 10, 2019 Lucie Stern Community Center, Palo Alto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Winter GM, December 3, 2019, 7 pm Maggiano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BOD October </w:t>
      </w:r>
    </w:p>
    <w:p>
      <w:pPr>
        <w:pStyle w:val="Body A A"/>
        <w:ind w:left="360" w:firstLine="0"/>
        <w:rPr>
          <w:sz w:val="24"/>
          <w:szCs w:val="24"/>
        </w:rPr>
      </w:pPr>
    </w:p>
    <w:p>
      <w:pPr>
        <w:pStyle w:val="Body A A"/>
        <w:ind w:left="360" w:firstLine="0"/>
      </w:pPr>
      <w:r>
        <w:rPr>
          <w:b w:val="1"/>
          <w:bCs w:val="1"/>
          <w:sz w:val="24"/>
          <w:szCs w:val="24"/>
          <w:rtl w:val="0"/>
          <w:lang w:val="en-US"/>
        </w:rPr>
        <w:t>Committee Updates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Chairperson </w:t>
      </w:r>
      <w:r>
        <w:rPr>
          <w:sz w:val="24"/>
          <w:szCs w:val="24"/>
          <w:rtl w:val="0"/>
          <w:lang w:val="en-US"/>
        </w:rPr>
        <w:t>(Janet Malan)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Suggested that we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embed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a member at each studio to boost OVCAG exposure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Linda to generate a list of studios in the area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Suggested a interactive/instructional or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Claydate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look into an Wine Social at Pachetti/ CooperGerard Vineyards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 xml:space="preserve">: Crystal to look into pairing up with a winery for a benefit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arrange a studio tour of Thomas Arakawa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facility- Janet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Vice Chair </w:t>
      </w:r>
      <w:r>
        <w:rPr>
          <w:sz w:val="24"/>
          <w:szCs w:val="24"/>
          <w:rtl w:val="0"/>
          <w:lang w:val="en-US"/>
        </w:rPr>
        <w:t>(Crystal Martinez)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update on Website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send out information for updating your profile in Muddy Hands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outline w:val="0"/>
          <w:color w:val="ff2d21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d21"/>
          <w:u w:color="ff2d21"/>
          <w:lang w:val="en-US"/>
          <w14:textFill>
            <w14:solidFill>
              <w14:srgbClr w14:val="FF2D21"/>
            </w14:solidFill>
          </w14:textFill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(Trudi Burney)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Adobe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-Paid Wild Apricot </w:t>
      </w:r>
      <w:r>
        <w:rPr>
          <w:sz w:val="24"/>
          <w:szCs w:val="24"/>
          <w:rtl w:val="0"/>
          <w:lang w:val="en-US"/>
        </w:rPr>
        <w:t>$60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-Paid Hostway </w:t>
      </w:r>
      <w:r>
        <w:rPr>
          <w:sz w:val="24"/>
          <w:szCs w:val="24"/>
          <w:rtl w:val="0"/>
          <w:lang w:val="en-US"/>
        </w:rPr>
        <w:t xml:space="preserve"> $21.95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-Reconciled PayPal, transferred paypal funds </w:t>
      </w:r>
      <w:r>
        <w:rPr>
          <w:sz w:val="24"/>
          <w:szCs w:val="24"/>
          <w:rtl w:val="0"/>
          <w:lang w:val="en-US"/>
        </w:rPr>
        <w:t>$635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-Account balances: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Checking: </w:t>
      </w:r>
      <w:r>
        <w:rPr>
          <w:sz w:val="24"/>
          <w:szCs w:val="24"/>
          <w:rtl w:val="0"/>
          <w:lang w:val="en-US"/>
        </w:rPr>
        <w:t>$12,663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Savings: </w:t>
      </w:r>
      <w:r>
        <w:rPr>
          <w:sz w:val="24"/>
          <w:szCs w:val="24"/>
          <w:rtl w:val="0"/>
          <w:lang w:val="en-US"/>
        </w:rPr>
        <w:t xml:space="preserve">       $908 ($13,571)</w:t>
      </w:r>
    </w:p>
    <w:p>
      <w:pPr>
        <w:pStyle w:val="Body A A"/>
        <w:rPr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600"/>
          <w:sz w:val="24"/>
          <w:szCs w:val="24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sz w:val="24"/>
          <w:szCs w:val="24"/>
          <w:rtl w:val="0"/>
          <w:lang w:val="en-US"/>
        </w:rPr>
        <w:t>(Crystal Martinez)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total membership is</w:t>
      </w:r>
      <w:r>
        <w:rPr>
          <w:sz w:val="24"/>
          <w:szCs w:val="24"/>
          <w:rtl w:val="0"/>
          <w:lang w:val="en-US"/>
        </w:rPr>
        <w:t xml:space="preserve"> 154</w:t>
      </w:r>
      <w:r>
        <w:rPr>
          <w:sz w:val="24"/>
          <w:szCs w:val="24"/>
        </w:rPr>
        <w:tab/>
        <w:tab/>
      </w:r>
    </w:p>
    <w:p>
      <w:pPr>
        <w:pStyle w:val="Body A A"/>
        <w:rPr>
          <w:outline w:val="0"/>
          <w:color w:val="ff2d21"/>
          <w:sz w:val="24"/>
          <w:szCs w:val="24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Workshops </w:t>
      </w:r>
      <w:r>
        <w:rPr>
          <w:sz w:val="24"/>
          <w:szCs w:val="24"/>
          <w:rtl w:val="0"/>
          <w:lang w:val="en-US"/>
        </w:rPr>
        <w:t>(Priscilla Gray)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send Priscilla lists of possible presenters for Clay Carnival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2020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look at partnering with Higher Fire for workshops next year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Presentatio</w:t>
      </w:r>
      <w:r>
        <w:rPr>
          <w:b w:val="1"/>
          <w:bCs w:val="1"/>
          <w:sz w:val="24"/>
          <w:szCs w:val="24"/>
          <w:rtl w:val="0"/>
          <w:lang w:val="en-US"/>
        </w:rPr>
        <w:t xml:space="preserve">ns </w:t>
      </w:r>
      <w:r>
        <w:rPr>
          <w:sz w:val="24"/>
          <w:szCs w:val="24"/>
          <w:rtl w:val="0"/>
          <w:lang w:val="en-US"/>
        </w:rPr>
        <w:t>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sz w:val="24"/>
          <w:szCs w:val="24"/>
          <w:rtl w:val="0"/>
          <w:lang w:val="en-US"/>
        </w:rPr>
        <w:t>organize a group work day to make a collective totem pole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for exhibit - Sierra Azule Nursery in Watsonville (Birdhourses?) with CAP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 xml:space="preserve">, Linda to compose for Website Archives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How to put a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 body of work together for an exhibit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</w:pPr>
      <w:r>
        <w:rPr>
          <w:sz w:val="24"/>
          <w:szCs w:val="24"/>
          <w:rtl w:val="0"/>
        </w:rPr>
        <w:tab/>
        <w:tab/>
        <w:tab/>
        <w:t xml:space="preserve">-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How to get published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B"/>
        <w:widowControl w:val="0"/>
        <w:ind w:firstLine="720"/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  <w:lang w:val="es-ES_tradnl"/>
        </w:rPr>
        <w:t xml:space="preserve"> (</w:t>
      </w:r>
      <w:r>
        <w:rPr>
          <w:sz w:val="24"/>
          <w:szCs w:val="24"/>
          <w:rtl w:val="0"/>
          <w:lang w:val="en-US"/>
        </w:rPr>
        <w:t>Gina Hausmann, Lisa Molaro)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Lisa look into renting the Kitchen Area for another hour for a</w:t>
      </w:r>
    </w:p>
    <w:p>
      <w:pPr>
        <w:pStyle w:val="Body B"/>
        <w:widowControl w:val="0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 social at the end of Saturday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rtl w:val="0"/>
          <w:lang w:val="en-US"/>
        </w:rPr>
        <w:t>- look into making the Fireside Room a Gallery (like ACGA)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- 49 have signed up (11 new participants, 2 non members)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table for Potter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for Peace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sz w:val="24"/>
          <w:szCs w:val="24"/>
          <w:rtl w:val="0"/>
          <w:lang w:val="en-US"/>
        </w:rPr>
        <w:t>check to see it there is a link to get all the info from the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registration forms easily accessible for the registration staff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"http://BackyardSJ.com"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BackyardSJ.com</w:t>
      </w:r>
      <w:r>
        <w:rPr>
          <w:lang w:val="en-US"/>
        </w:rPr>
        <w:fldChar w:fldCharType="end" w:fldLock="0"/>
      </w:r>
      <w:r>
        <w:rPr>
          <w:sz w:val="24"/>
          <w:szCs w:val="24"/>
          <w:rtl w:val="0"/>
          <w:lang w:val="en-US"/>
        </w:rPr>
        <w:t>, hosting a one day outdoor sale in San Jose</w:t>
      </w:r>
    </w:p>
    <w:p>
      <w:pPr>
        <w:pStyle w:val="Body B"/>
        <w:widowControl w:val="0"/>
        <w:ind w:firstLine="720"/>
        <w:rPr>
          <w:sz w:val="24"/>
          <w:szCs w:val="24"/>
          <w:u w:color="ff0000"/>
          <w:lang w:val="en-US"/>
        </w:rPr>
      </w:pPr>
      <w:r>
        <w:rPr>
          <w:sz w:val="24"/>
          <w:szCs w:val="24"/>
          <w:lang w:val="en-US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sz w:val="24"/>
          <w:szCs w:val="24"/>
          <w:rtl w:val="0"/>
          <w:lang w:val="en-US"/>
        </w:rPr>
        <w:t xml:space="preserve"> (Linda Mau)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Linda introduced the new Exhibit Chair, Marilyn Host, who will be looking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for venues, and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pop up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opportunities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change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"mailto:exhibits@ovcag.org"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exhibits@ovcag.org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to go to Marilyn Host</w:t>
      </w:r>
    </w:p>
    <w:p>
      <w:pPr>
        <w:pStyle w:val="Body A A"/>
      </w:pPr>
    </w:p>
    <w:p>
      <w:pPr>
        <w:pStyle w:val="Body A A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Muddy Hands, Web Site &amp; Social Media</w:t>
      </w:r>
      <w:r>
        <w:rPr>
          <w:sz w:val="24"/>
          <w:szCs w:val="24"/>
          <w:rtl w:val="0"/>
          <w:lang w:val="en-US"/>
        </w:rPr>
        <w:t xml:space="preserve"> (Susanne Edgerton)</w:t>
      </w:r>
    </w:p>
    <w:p>
      <w:pPr>
        <w:pStyle w:val="Body B"/>
        <w:widowControl w:val="0"/>
        <w:ind w:firstLine="720"/>
        <w:rPr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get your profile information to Crystal for the website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All - review BOD Job Descriptions in Admin View on Web</w:t>
        <w:tab/>
        <w:tab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rtl w:val="0"/>
          <w:lang w:val="en-US"/>
        </w:rPr>
        <w:t>sit</w:t>
      </w:r>
      <w:r>
        <w:rPr>
          <w:sz w:val="24"/>
          <w:szCs w:val="24"/>
          <w:rtl w:val="0"/>
          <w:lang w:val="en-US"/>
        </w:rPr>
        <w:t>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           - Linda will become a news/events conduit to the various member social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media outlets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CAP</w:t>
      </w:r>
      <w:r>
        <w:rPr>
          <w:sz w:val="24"/>
          <w:szCs w:val="24"/>
          <w:rtl w:val="0"/>
          <w:lang w:val="en-US"/>
        </w:rPr>
        <w:t xml:space="preserve"> (Kim Echeverri)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met with Liz Burkhouse to go over what has been done with CAP in the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past and what can be done in the future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Priscilla and Kim will meet with Adam Shiverdecker to 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discuss the possibility of partnering with a Grad student to run a 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community art project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Meeting Adjourned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Janet adjourned the meeting at</w:t>
      </w:r>
      <w:r>
        <w:rPr>
          <w:sz w:val="24"/>
          <w:szCs w:val="24"/>
          <w:rtl w:val="0"/>
          <w:lang w:val="en-US"/>
        </w:rPr>
        <w:t xml:space="preserve"> 9:04 </w:t>
      </w:r>
      <w:r>
        <w:rPr>
          <w:sz w:val="24"/>
          <w:szCs w:val="24"/>
          <w:rtl w:val="0"/>
          <w:lang w:val="en-US"/>
        </w:rPr>
        <w:t>pm.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36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b w:val="1"/>
        <w:bCs w:val="1"/>
        <w:rtl w:val="0"/>
        <w:lang w:val="en-US"/>
      </w:rPr>
      <w:t>Orchard Valley Ceramics Guild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sz w:val="22"/>
        <w:szCs w:val="22"/>
        <w:rtl w:val="0"/>
        <w:lang w:val="en-US"/>
      </w:rPr>
      <w:t xml:space="preserve">  </w:t>
      <w:tab/>
    </w:r>
    <w:r>
      <w:rPr>
        <w:b w:val="1"/>
        <w:bCs w:val="1"/>
        <w:rtl w:val="0"/>
        <w:lang w:val="en-US"/>
      </w:rPr>
      <w:t>Board of Directors Meeting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b w:val="1"/>
        <w:bCs w:val="1"/>
        <w:rtl w:val="0"/>
      </w:rPr>
      <w:tab/>
      <w:t>Minutes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 </w:t>
    </w:r>
    <w:r>
      <w:rPr>
        <w:b w:val="1"/>
        <w:bCs w:val="1"/>
        <w:sz w:val="22"/>
        <w:szCs w:val="22"/>
        <w:rtl w:val="0"/>
        <w:lang w:val="en-US"/>
      </w:rPr>
      <w:t xml:space="preserve">Tuesday, </w:t>
    </w:r>
    <w:r>
      <w:rPr>
        <w:b w:val="1"/>
        <w:bCs w:val="1"/>
        <w:sz w:val="22"/>
        <w:szCs w:val="22"/>
        <w:rtl w:val="0"/>
        <w:lang w:val="en-US"/>
      </w:rPr>
      <w:t xml:space="preserve">September 10, </w:t>
    </w:r>
    <w:r>
      <w:rPr>
        <w:b w:val="1"/>
        <w:bCs w:val="1"/>
        <w:rtl w:val="0"/>
        <w:lang w:val="en-US"/>
      </w:rPr>
      <w:t>2019 7:00 pm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10361 Imperial Ave, </w:t>
    </w:r>
    <w:r>
      <w:rPr>
        <w:b w:val="1"/>
        <w:bCs w:val="1"/>
        <w:rtl w:val="0"/>
        <w:lang w:val="en-US"/>
      </w:rPr>
      <w:t>Cupertino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