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 A"/>
        <w:rPr>
          <w:sz w:val="24"/>
          <w:szCs w:val="24"/>
        </w:rPr>
      </w:pPr>
      <w:r>
        <w:rPr>
          <w:rtl w:val="0"/>
        </w:rPr>
        <w:t xml:space="preserve">    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Attendance : </w:t>
      </w:r>
      <w:r>
        <w:rPr>
          <w:sz w:val="24"/>
          <w:szCs w:val="24"/>
          <w:rtl w:val="0"/>
          <w:lang w:val="en-US"/>
        </w:rPr>
        <w:t>Priscilla Grey, Linda Mau, Lisa Molaro, Gina Hausmann, Trudi Burney, Janet Malan, Crystal Martinez</w:t>
      </w: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>Meeting called to order</w:t>
      </w:r>
      <w:r>
        <w:rPr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Janet called the meeting to order at  7:10 pm</w:t>
      </w:r>
    </w:p>
    <w:p>
      <w:pPr>
        <w:pStyle w:val="Body A A"/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Approve minutes</w:t>
      </w:r>
      <w:r>
        <w:rPr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Linda moved to approve the minutes, Janet Seconded</w:t>
      </w: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</w:p>
    <w:p>
      <w:pPr>
        <w:pStyle w:val="Body A A"/>
        <w:ind w:left="360" w:firstLine="0"/>
        <w:rPr>
          <w:b w:val="1"/>
          <w:bCs w:val="1"/>
          <w:color w:val="ff26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color w:val="ff2600"/>
          <w:sz w:val="24"/>
          <w:szCs w:val="24"/>
        </w:rPr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- </w:t>
      </w:r>
      <w:r>
        <w:rPr>
          <w:sz w:val="24"/>
          <w:szCs w:val="24"/>
          <w:rtl w:val="0"/>
          <w:lang w:val="en-US"/>
        </w:rPr>
        <w:t>BOD Meeting March 5, 2019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Empty Bowls XXIX, March 10, 2019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General Meeting, March 12, 2019 Wilson Park Ceramic Studio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Ikebana International, March 16 &amp; 17, 2019</w:t>
      </w:r>
    </w:p>
    <w:p>
      <w:pPr>
        <w:pStyle w:val="Body A A"/>
        <w:ind w:left="360" w:firstLine="0"/>
        <w:rPr>
          <w:color w:val="ff2600"/>
          <w:sz w:val="24"/>
          <w:szCs w:val="24"/>
        </w:rPr>
      </w:pPr>
      <w:r>
        <w:rPr>
          <w:sz w:val="24"/>
          <w:szCs w:val="24"/>
          <w:rtl w:val="0"/>
        </w:rPr>
        <w:tab/>
        <w:tab/>
        <w:t>- Clay Carnival June 29, 2019 Clay Planet</w:t>
      </w:r>
    </w:p>
    <w:p>
      <w:pPr>
        <w:pStyle w:val="Body A A"/>
        <w:ind w:left="360" w:firstLine="0"/>
        <w:rPr>
          <w:sz w:val="24"/>
          <w:szCs w:val="24"/>
        </w:rPr>
      </w:pPr>
    </w:p>
    <w:p>
      <w:pPr>
        <w:pStyle w:val="Body A A"/>
        <w:ind w:left="360" w:firstLine="0"/>
      </w:pPr>
      <w:r>
        <w:rPr>
          <w:b w:val="1"/>
          <w:bCs w:val="1"/>
          <w:sz w:val="24"/>
          <w:szCs w:val="24"/>
          <w:rtl w:val="0"/>
          <w:lang w:val="en-US"/>
        </w:rPr>
        <w:t>Committee Updates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Chairperson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(Janet Malan) (5 min)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Looking for a member who is familiar with a Grant Writing/Application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process. Will contact Diana Argabrite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Linda has sent us her mailing list</w:t>
      </w:r>
    </w:p>
    <w:p>
      <w:pPr>
        <w:pStyle w:val="Body A A"/>
        <w:rPr>
          <w:sz w:val="24"/>
          <w:szCs w:val="24"/>
        </w:rPr>
      </w:pPr>
      <w:r>
        <w:rPr>
          <w:color w:val="ff2600"/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 xml:space="preserve">- Will have to find another way to access grants at DeAnza College, </w:t>
      </w:r>
    </w:p>
    <w:p>
      <w:pPr>
        <w:pStyle w:val="Body A A"/>
        <w:rPr>
          <w:color w:val="ff2600"/>
          <w:sz w:val="24"/>
          <w:szCs w:val="24"/>
        </w:rPr>
      </w:pPr>
      <w:r>
        <w:rPr>
          <w:sz w:val="24"/>
          <w:szCs w:val="24"/>
          <w:rtl w:val="0"/>
        </w:rPr>
        <w:tab/>
        <w:tab/>
        <w:t>potentially Rocky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V</w:t>
      </w:r>
      <w:r>
        <w:rPr>
          <w:b w:val="1"/>
          <w:bCs w:val="1"/>
          <w:sz w:val="24"/>
          <w:szCs w:val="24"/>
          <w:rtl w:val="0"/>
          <w:lang w:val="en-US"/>
        </w:rPr>
        <w:t xml:space="preserve">ice </w:t>
      </w:r>
      <w:r>
        <w:rPr>
          <w:b w:val="1"/>
          <w:bCs w:val="1"/>
          <w:sz w:val="24"/>
          <w:szCs w:val="24"/>
          <w:rtl w:val="0"/>
          <w:lang w:val="en-US"/>
        </w:rPr>
        <w:t>C</w:t>
      </w:r>
      <w:r>
        <w:rPr>
          <w:b w:val="1"/>
          <w:bCs w:val="1"/>
          <w:sz w:val="24"/>
          <w:szCs w:val="24"/>
          <w:rtl w:val="0"/>
          <w:lang w:val="en-US"/>
        </w:rPr>
        <w:t>hair</w:t>
      </w:r>
      <w:r>
        <w:rPr>
          <w:sz w:val="24"/>
          <w:szCs w:val="24"/>
          <w:rtl w:val="0"/>
        </w:rPr>
        <w:tab/>
        <w:t>(5 min)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-Janet Malan nominated Crystal Martinez to be Vice Chair, Linda Mau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seconded, approved 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  <w:r>
        <w:rPr>
          <w:sz w:val="24"/>
          <w:szCs w:val="24"/>
          <w:rtl w:val="0"/>
          <w:lang w:val="en-US"/>
        </w:rPr>
        <w:t xml:space="preserve"> (20 min)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went over updates and how the new website is working, will have BOD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review before released to members</w:t>
      </w:r>
    </w:p>
    <w:p>
      <w:pPr>
        <w:pStyle w:val="Body A A"/>
        <w:rPr>
          <w:color w:val="ff2d21"/>
        </w:rPr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color w:val="ff2d21"/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</w:t>
      </w:r>
      <w:r>
        <w:rPr>
          <w:sz w:val="24"/>
          <w:szCs w:val="24"/>
          <w:rtl w:val="0"/>
          <w:lang w:val="en-US"/>
        </w:rPr>
        <w:t>Trudi Burney</w:t>
      </w:r>
      <w:r>
        <w:rPr>
          <w:sz w:val="24"/>
          <w:szCs w:val="24"/>
          <w:rtl w:val="0"/>
          <w:lang w:val="en-US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(5 min)</w:t>
      </w:r>
    </w:p>
    <w:p>
      <w:pPr>
        <w:pStyle w:val="Body A A"/>
        <w:rPr>
          <w:color w:val="ff2600"/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color w:val="ff2600"/>
          <w:sz w:val="24"/>
          <w:szCs w:val="24"/>
          <w:rtl w:val="0"/>
          <w:lang w:val="en-US"/>
        </w:rPr>
        <w:t>Action Item: All BOD submit budget to Trudi for 2019 at March mtg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Account Balances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Checking:</w:t>
      </w:r>
      <w:r>
        <w:rPr>
          <w:sz w:val="24"/>
          <w:szCs w:val="24"/>
          <w:rtl w:val="0"/>
          <w:lang w:val="en-US"/>
        </w:rPr>
        <w:t xml:space="preserve"> $ 12,945.00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 xml:space="preserve">Savings:    </w:t>
      </w:r>
      <w:r>
        <w:rPr>
          <w:sz w:val="24"/>
          <w:szCs w:val="24"/>
          <w:rtl w:val="0"/>
          <w:lang w:val="en-US"/>
        </w:rPr>
        <w:t>$ 908.00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- 1099 forms have been issued</w:t>
      </w:r>
    </w:p>
    <w:p>
      <w:pPr>
        <w:pStyle w:val="Body A A"/>
        <w:rPr>
          <w:color w:val="ff2600"/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color w:val="ff2600"/>
          <w:sz w:val="24"/>
          <w:szCs w:val="24"/>
          <w:rtl w:val="0"/>
          <w:lang w:val="en-US"/>
        </w:rPr>
        <w:t xml:space="preserve">        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(C</w:t>
      </w:r>
      <w:r>
        <w:rPr>
          <w:sz w:val="24"/>
          <w:szCs w:val="24"/>
          <w:rtl w:val="0"/>
          <w:lang w:val="en-US"/>
        </w:rPr>
        <w:t>rystal Martinez</w:t>
      </w:r>
      <w:r>
        <w:rPr>
          <w:sz w:val="24"/>
          <w:szCs w:val="24"/>
          <w:rtl w:val="0"/>
          <w:lang w:val="en-US"/>
        </w:rPr>
        <w:t>)</w:t>
      </w:r>
      <w:r>
        <w:rPr>
          <w:sz w:val="24"/>
          <w:szCs w:val="24"/>
          <w:rtl w:val="0"/>
          <w:lang w:val="en-US"/>
        </w:rPr>
        <w:t xml:space="preserve"> (5 min)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Will continue to report on status and concerns</w:t>
      </w:r>
    </w:p>
    <w:p>
      <w:pPr>
        <w:pStyle w:val="Body A A"/>
        <w:rPr>
          <w:color w:val="ff2d21"/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Workshops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(Priscilla Gray) (10 min)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June 29, Clay Carnival at Clay Planet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Presenters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Rocky Lewyky - Colored Mica, Sodium Silicate - Firing Process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Lynn Wood - Image Transfer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Matt Hoogland - Kiln Maintenance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Henriette Cons Ponte - Multilayered Clay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Michelle Collier - Paper Clay (not confirmed)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- Cristina Chang -  Mini Figures Lecture (not confirmed)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Allison Hom - hand builder (not confirmed)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Kurt Salinas - (not confirmed)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Elaine Pinkernell - (not confirmed)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Presentations</w:t>
      </w:r>
      <w:r>
        <w:rPr>
          <w:sz w:val="24"/>
          <w:szCs w:val="24"/>
          <w:rtl w:val="0"/>
          <w:lang w:val="en-US"/>
        </w:rPr>
        <w:t xml:space="preserve"> (Lisa Molaro)</w:t>
      </w:r>
      <w:r>
        <w:rPr>
          <w:sz w:val="24"/>
          <w:szCs w:val="24"/>
          <w:rtl w:val="0"/>
          <w:lang w:val="en-US"/>
        </w:rPr>
        <w:t xml:space="preserve"> (10 min)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John Oles March 12, Wilson Park Ceramics Studio</w:t>
      </w:r>
    </w:p>
    <w:p>
      <w:pPr>
        <w:pStyle w:val="Body A A"/>
        <w:rPr>
          <w:color w:val="000000"/>
          <w:sz w:val="24"/>
          <w:szCs w:val="24"/>
        </w:rPr>
      </w:pPr>
      <w:r>
        <w:rPr>
          <w:color w:val="ff2600"/>
          <w:sz w:val="24"/>
          <w:szCs w:val="24"/>
        </w:rPr>
        <w:tab/>
        <w:tab/>
      </w:r>
      <w:r>
        <w:rPr>
          <w:color w:val="000000"/>
          <w:sz w:val="24"/>
          <w:szCs w:val="24"/>
          <w:rtl w:val="0"/>
          <w:lang w:val="en-US"/>
        </w:rPr>
        <w:t>Will host a lecture and demo for the March GM.</w:t>
      </w:r>
    </w:p>
    <w:p>
      <w:pPr>
        <w:pStyle w:val="Body A A"/>
        <w:rPr>
          <w:color w:val="ff26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ab/>
        <w:tab/>
        <w:t>BOD agreed to pay him $100 for his presentation</w:t>
      </w:r>
    </w:p>
    <w:p>
      <w:pPr>
        <w:pStyle w:val="Body A A"/>
      </w:pPr>
      <w:r>
        <w:rPr>
          <w:sz w:val="24"/>
          <w:szCs w:val="24"/>
        </w:rPr>
        <w:tab/>
        <w:tab/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  <w:lang w:val="es-ES_tradnl"/>
        </w:rPr>
        <w:t xml:space="preserve"> (</w:t>
      </w:r>
      <w:r>
        <w:rPr>
          <w:sz w:val="24"/>
          <w:szCs w:val="24"/>
          <w:rtl w:val="0"/>
          <w:lang w:val="en-US"/>
        </w:rPr>
        <w:t>Gina Hausmann, Lisa Molaro)</w:t>
      </w:r>
      <w:r>
        <w:rPr>
          <w:sz w:val="24"/>
          <w:szCs w:val="24"/>
          <w:rtl w:val="0"/>
          <w:lang w:val="en-US"/>
        </w:rPr>
        <w:t>(10 min)</w:t>
      </w:r>
    </w:p>
    <w:p>
      <w:pPr>
        <w:pStyle w:val="Body A A"/>
        <w:rPr>
          <w:color w:val="000000"/>
          <w:sz w:val="24"/>
          <w:szCs w:val="24"/>
          <w:u w:color="ff0000"/>
        </w:rPr>
      </w:pPr>
      <w:r>
        <w:rPr>
          <w:sz w:val="24"/>
          <w:szCs w:val="24"/>
          <w:u w:color="ff0000"/>
          <w:rtl w:val="0"/>
        </w:rPr>
        <w:tab/>
        <w:tab/>
        <w:t xml:space="preserve">- </w:t>
      </w:r>
      <w:r>
        <w:rPr>
          <w:color w:val="000000"/>
          <w:sz w:val="24"/>
          <w:szCs w:val="24"/>
          <w:u w:color="ff0000"/>
          <w:rtl w:val="0"/>
          <w:lang w:val="en-US"/>
        </w:rPr>
        <w:t xml:space="preserve">Trudi and Priscilla observed the location and event. Determined that the </w:t>
      </w:r>
    </w:p>
    <w:p>
      <w:pPr>
        <w:pStyle w:val="Body A A"/>
        <w:rPr>
          <w:sz w:val="24"/>
          <w:szCs w:val="24"/>
          <w:u w:color="ff0000"/>
        </w:rPr>
      </w:pPr>
      <w:r>
        <w:rPr>
          <w:color w:val="000000"/>
          <w:sz w:val="24"/>
          <w:szCs w:val="24"/>
          <w:u w:color="ff0000"/>
          <w:rtl w:val="0"/>
        </w:rPr>
        <w:tab/>
        <w:tab/>
        <w:t>venue was too much of a Flea Market.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ff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ff0000"/>
          <w:rtl w:val="0"/>
        </w:rPr>
      </w:pPr>
      <w:r>
        <w:rPr>
          <w:sz w:val="24"/>
          <w:szCs w:val="24"/>
          <w:u w:color="ff0000"/>
          <w:rtl w:val="0"/>
          <w:lang w:val="en-US"/>
        </w:rPr>
        <w:tab/>
        <w:tab/>
        <w:t>- Will continue to look for other options.</w:t>
      </w:r>
    </w:p>
    <w:p>
      <w:pPr>
        <w:pStyle w:val="Body A A"/>
        <w:rPr>
          <w:color w:val="ff2600"/>
          <w:sz w:val="24"/>
          <w:szCs w:val="24"/>
          <w:u w:color="ff0000"/>
        </w:rPr>
      </w:pPr>
      <w:r>
        <w:rPr>
          <w:color w:val="ff2600"/>
          <w:sz w:val="24"/>
          <w:szCs w:val="24"/>
          <w:u w:color="ff0000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(Linda Mau)</w:t>
      </w:r>
      <w:r>
        <w:rPr>
          <w:sz w:val="24"/>
          <w:szCs w:val="24"/>
          <w:rtl w:val="0"/>
          <w:lang w:val="en-US"/>
        </w:rPr>
        <w:t xml:space="preserve"> (5 min)</w:t>
      </w:r>
    </w:p>
    <w:p>
      <w:pPr>
        <w:pStyle w:val="Body A A"/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</w:rPr>
        <w:tab/>
      </w: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  <w:ind w:firstLine="720"/>
      </w:pPr>
    </w:p>
    <w:p>
      <w:pPr>
        <w:pStyle w:val="Body A A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Muddy Hands, Web Site &amp; Social Media</w:t>
      </w:r>
      <w:r>
        <w:rPr>
          <w:sz w:val="24"/>
          <w:szCs w:val="24"/>
          <w:rtl w:val="0"/>
          <w:lang w:val="en-US"/>
        </w:rPr>
        <w:t xml:space="preserve"> (Susanne Edgerton)</w:t>
      </w:r>
      <w:r>
        <w:rPr>
          <w:sz w:val="24"/>
          <w:szCs w:val="24"/>
          <w:rtl w:val="0"/>
          <w:lang w:val="en-US"/>
        </w:rPr>
        <w:t xml:space="preserve"> (20 min)</w:t>
      </w:r>
    </w:p>
    <w:p>
      <w:pPr>
        <w:pStyle w:val="Body B"/>
        <w:widowControl w:val="0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- went over redundant emails </w:t>
      </w:r>
    </w:p>
    <w:p>
      <w:pPr>
        <w:pStyle w:val="Body B"/>
        <w:widowControl w:val="0"/>
        <w:ind w:firstLine="720"/>
        <w:rPr>
          <w:color w:val="ff2600"/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 </w:t>
      </w:r>
      <w:r>
        <w:rPr>
          <w:color w:val="ff2600"/>
          <w:sz w:val="24"/>
          <w:szCs w:val="24"/>
          <w:rtl w:val="0"/>
          <w:lang w:val="en-US"/>
        </w:rPr>
        <w:t>Action Item: Trudi will set up the financials for Wild Apricot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Meeting </w:t>
      </w:r>
      <w:r>
        <w:rPr>
          <w:b w:val="1"/>
          <w:bCs w:val="1"/>
          <w:sz w:val="24"/>
          <w:szCs w:val="24"/>
          <w:rtl w:val="0"/>
          <w:lang w:val="en-US"/>
        </w:rPr>
        <w:t>Adjourn</w:t>
      </w:r>
      <w:r>
        <w:rPr>
          <w:b w:val="1"/>
          <w:bCs w:val="1"/>
          <w:sz w:val="24"/>
          <w:szCs w:val="24"/>
          <w:rtl w:val="0"/>
          <w:lang w:val="en-US"/>
        </w:rPr>
        <w:t>ed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Janet adjourned the meeting at 9 pm.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b w:val="1"/>
          <w:bCs w:val="1"/>
          <w:sz w:val="24"/>
          <w:szCs w:val="24"/>
        </w:rPr>
        <w:tab/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  <w:r/>
    </w:p>
    <w:sectPr>
      <w:headerReference w:type="default" r:id="rId4"/>
      <w:footerReference w:type="default" r:id="rId5"/>
      <w:pgSz w:w="12240" w:h="15840" w:orient="portrait"/>
      <w:pgMar w:top="1440" w:right="1440" w:bottom="36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b w:val="1"/>
        <w:bCs w:val="1"/>
        <w:rtl w:val="0"/>
        <w:lang w:val="en-US"/>
      </w:rPr>
      <w:t>Orchard Valley Ceramics Guild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sz w:val="22"/>
        <w:szCs w:val="22"/>
        <w:rtl w:val="0"/>
        <w:lang w:val="en-US"/>
      </w:rPr>
      <w:t xml:space="preserve">  </w:t>
      <w:tab/>
    </w:r>
    <w:r>
      <w:rPr>
        <w:b w:val="1"/>
        <w:bCs w:val="1"/>
        <w:rtl w:val="0"/>
        <w:lang w:val="en-US"/>
      </w:rPr>
      <w:t>Board of Directors Meeting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b w:val="1"/>
        <w:bCs w:val="1"/>
        <w:rtl w:val="0"/>
      </w:rPr>
      <w:tab/>
      <w:t>Minutes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>T</w:t>
    </w:r>
    <w:r>
      <w:rPr>
        <w:b w:val="1"/>
        <w:bCs w:val="1"/>
        <w:sz w:val="22"/>
        <w:szCs w:val="22"/>
        <w:rtl w:val="0"/>
        <w:lang w:val="en-US"/>
      </w:rPr>
      <w:t>uesday</w:t>
    </w:r>
    <w:r>
      <w:rPr>
        <w:b w:val="1"/>
        <w:bCs w:val="1"/>
        <w:sz w:val="22"/>
        <w:szCs w:val="22"/>
        <w:rtl w:val="0"/>
        <w:lang w:val="en-US"/>
      </w:rPr>
      <w:t xml:space="preserve">, </w:t>
    </w:r>
    <w:r>
      <w:rPr>
        <w:b w:val="1"/>
        <w:bCs w:val="1"/>
        <w:sz w:val="22"/>
        <w:szCs w:val="22"/>
        <w:rtl w:val="0"/>
        <w:lang w:val="en-US"/>
      </w:rPr>
      <w:t>February 5,</w:t>
    </w:r>
    <w:r>
      <w:rPr>
        <w:b w:val="1"/>
        <w:bCs w:val="1"/>
        <w:rtl w:val="0"/>
        <w:lang w:val="en-US"/>
      </w:rPr>
      <w:t xml:space="preserve"> 201</w:t>
    </w:r>
    <w:r>
      <w:rPr>
        <w:b w:val="1"/>
        <w:bCs w:val="1"/>
        <w:rtl w:val="0"/>
        <w:lang w:val="en-US"/>
      </w:rPr>
      <w:t>9</w:t>
    </w:r>
    <w:r>
      <w:rPr>
        <w:b w:val="1"/>
        <w:bCs w:val="1"/>
        <w:rtl w:val="0"/>
        <w:lang w:val="en-US"/>
      </w:rPr>
      <w:t xml:space="preserve"> </w:t>
    </w:r>
    <w:r>
      <w:rPr>
        <w:b w:val="1"/>
        <w:bCs w:val="1"/>
        <w:rtl w:val="0"/>
        <w:lang w:val="en-US"/>
      </w:rPr>
      <w:t>7</w:t>
    </w:r>
    <w:r>
      <w:rPr>
        <w:b w:val="1"/>
        <w:bCs w:val="1"/>
        <w:rtl w:val="0"/>
        <w:lang w:val="en-US"/>
      </w:rPr>
      <w:t>:00 pm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 </w:t>
    </w:r>
    <w:r>
      <w:rPr>
        <w:b w:val="1"/>
        <w:bCs w:val="1"/>
        <w:rtl w:val="0"/>
        <w:lang w:val="en-US"/>
      </w:rPr>
      <w:t>842 Stendhal Lane</w:t>
    </w:r>
    <w:r>
      <w:rPr>
        <w:b w:val="1"/>
        <w:bCs w:val="1"/>
        <w:rtl w:val="0"/>
        <w:lang w:val="en-US"/>
      </w:rPr>
      <w:t>, Cupertino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