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 A"/>
        <w:rPr>
          <w:sz w:val="24"/>
          <w:szCs w:val="24"/>
        </w:rPr>
      </w:pPr>
      <w:r>
        <w:rPr>
          <w:rtl w:val="0"/>
        </w:rPr>
        <w:t xml:space="preserve">     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</w:t>
      </w:r>
      <w:r>
        <w:rPr>
          <w:b w:val="1"/>
          <w:bCs w:val="1"/>
          <w:sz w:val="24"/>
          <w:szCs w:val="24"/>
          <w:rtl w:val="0"/>
          <w:lang w:val="en-US"/>
        </w:rPr>
        <w:t>Attendance :</w:t>
      </w:r>
    </w:p>
    <w:p>
      <w:pPr>
        <w:pStyle w:val="Body A A"/>
      </w:pPr>
      <w:r>
        <w:rPr>
          <w:sz w:val="24"/>
          <w:szCs w:val="24"/>
        </w:rPr>
        <w:tab/>
      </w:r>
    </w:p>
    <w:p>
      <w:pPr>
        <w:pStyle w:val="Body A A"/>
        <w:rPr>
          <w:sz w:val="24"/>
          <w:szCs w:val="24"/>
        </w:rPr>
      </w:pPr>
      <w:r>
        <w:rPr>
          <w:b w:val="1"/>
          <w:bCs w:val="1"/>
          <w:rtl w:val="0"/>
          <w:lang w:val="en-US"/>
        </w:rPr>
        <w:t xml:space="preserve">     </w:t>
      </w:r>
      <w:r>
        <w:rPr>
          <w:b w:val="1"/>
          <w:bCs w:val="1"/>
          <w:sz w:val="24"/>
          <w:szCs w:val="24"/>
          <w:rtl w:val="0"/>
          <w:lang w:val="en-US"/>
        </w:rPr>
        <w:t xml:space="preserve">Meeting called to order: </w:t>
      </w:r>
      <w:r>
        <w:rPr>
          <w:sz w:val="24"/>
          <w:szCs w:val="24"/>
          <w:rtl w:val="0"/>
          <w:lang w:val="en-US"/>
        </w:rPr>
        <w:t xml:space="preserve">Janet </w:t>
      </w:r>
      <w:r>
        <w:rPr>
          <w:sz w:val="24"/>
          <w:szCs w:val="24"/>
          <w:rtl w:val="0"/>
          <w:lang w:val="en-US"/>
        </w:rPr>
        <w:t xml:space="preserve">called the meeting to order at 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  <w:lang w:val="en-US"/>
        </w:rPr>
        <w:t>pm</w:t>
      </w:r>
    </w:p>
    <w:p>
      <w:pPr>
        <w:pStyle w:val="Body A A"/>
      </w:pPr>
    </w:p>
    <w:p>
      <w:pPr>
        <w:pStyle w:val="Body A A"/>
        <w:ind w:left="36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Approve minutes: </w:t>
      </w:r>
      <w:r>
        <w:rPr>
          <w:sz w:val="24"/>
          <w:szCs w:val="24"/>
          <w:rtl w:val="0"/>
          <w:lang w:val="en-US"/>
        </w:rPr>
        <w:t xml:space="preserve">moved to approve the minutes, 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Seconded </w:t>
      </w:r>
    </w:p>
    <w:p>
      <w:pPr>
        <w:pStyle w:val="Body A A"/>
        <w:ind w:left="360" w:firstLine="0"/>
        <w:rPr>
          <w:b w:val="1"/>
          <w:bCs w:val="1"/>
          <w:sz w:val="24"/>
          <w:szCs w:val="24"/>
        </w:rPr>
      </w:pPr>
    </w:p>
    <w:p>
      <w:pPr>
        <w:pStyle w:val="Body A A"/>
        <w:ind w:left="36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Master Calenda</w:t>
      </w:r>
      <w:r>
        <w:rPr>
          <w:b w:val="1"/>
          <w:bCs w:val="1"/>
          <w:sz w:val="24"/>
          <w:szCs w:val="24"/>
          <w:rtl w:val="0"/>
          <w:lang w:val="en-US"/>
        </w:rPr>
        <w:t>r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AIC November 9 &amp; 10, 2019 Lucie Stern Community Center, Palo Alto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Winter GM, December 3, 2019, 7 pm Maggiano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</w:t>
      </w:r>
    </w:p>
    <w:p>
      <w:pPr>
        <w:pStyle w:val="Body A A"/>
        <w:ind w:left="360" w:firstLine="0"/>
        <w:rPr>
          <w:sz w:val="24"/>
          <w:szCs w:val="24"/>
        </w:rPr>
      </w:pPr>
    </w:p>
    <w:p>
      <w:pPr>
        <w:pStyle w:val="Body A A"/>
        <w:ind w:left="360" w:firstLine="0"/>
      </w:pPr>
      <w:r>
        <w:rPr>
          <w:b w:val="1"/>
          <w:bCs w:val="1"/>
          <w:sz w:val="24"/>
          <w:szCs w:val="24"/>
          <w:rtl w:val="0"/>
          <w:lang w:val="en-US"/>
        </w:rPr>
        <w:t>Committee Updates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Chairperson </w:t>
      </w:r>
      <w:r>
        <w:rPr>
          <w:sz w:val="24"/>
          <w:szCs w:val="24"/>
          <w:rtl w:val="0"/>
          <w:lang w:val="en-US"/>
        </w:rPr>
        <w:t>(Janet Malan)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>: Linda to generate a list of studios in the area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Suggested a interactive/instructional or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Claydate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>: look into an Wine Social at Pachetti/ CooperGarrod Vineyards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 xml:space="preserve">: Crystal to look into pairing up with a winery for a benefit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>: arrange a studio tour of Thomas Arakawa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facility- Janet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Vice Chair </w:t>
      </w:r>
      <w:r>
        <w:rPr>
          <w:sz w:val="24"/>
          <w:szCs w:val="24"/>
          <w:rtl w:val="0"/>
          <w:lang w:val="en-US"/>
        </w:rPr>
        <w:t>(Crystal Martinez)</w:t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 update on Website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>: send out information for updating your profile in Muddy Hands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Secretary Report</w:t>
      </w:r>
      <w:r>
        <w:rPr>
          <w:sz w:val="24"/>
          <w:szCs w:val="24"/>
          <w:rtl w:val="0"/>
          <w:lang w:val="en-US"/>
        </w:rPr>
        <w:t xml:space="preserve"> (Lisa Molaro)</w:t>
      </w:r>
    </w:p>
    <w:p>
      <w:pPr>
        <w:pStyle w:val="Body A A"/>
        <w:rPr>
          <w:outline w:val="0"/>
          <w:color w:val="ff2d21"/>
          <w:u w:color="ff2d21"/>
          <w14:textFill>
            <w14:solidFill>
              <w14:srgbClr w14:val="FF2D21"/>
            </w14:solidFill>
          </w14:textFill>
        </w:rPr>
      </w:pPr>
    </w:p>
    <w:p>
      <w:pPr>
        <w:pStyle w:val="Body A A"/>
        <w:rPr>
          <w:sz w:val="24"/>
          <w:szCs w:val="24"/>
        </w:rPr>
      </w:pPr>
      <w:r>
        <w:rPr>
          <w:outline w:val="0"/>
          <w:color w:val="ff2d21"/>
          <w:u w:color="ff2d21"/>
          <w:lang w:val="en-US"/>
          <w14:textFill>
            <w14:solidFill>
              <w14:srgbClr w14:val="FF2D21"/>
            </w14:solidFill>
          </w14:textFill>
        </w:rPr>
        <w:tab/>
      </w:r>
      <w:r>
        <w:rPr>
          <w:b w:val="1"/>
          <w:bCs w:val="1"/>
          <w:sz w:val="24"/>
          <w:szCs w:val="24"/>
          <w:rtl w:val="0"/>
          <w:lang w:val="es-ES_tradnl"/>
        </w:rPr>
        <w:t>Financial Report</w:t>
      </w:r>
      <w:r>
        <w:rPr>
          <w:sz w:val="24"/>
          <w:szCs w:val="24"/>
          <w:rtl w:val="0"/>
          <w:lang w:val="en-US"/>
        </w:rPr>
        <w:t xml:space="preserve"> (Trudi Burney)</w:t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-Paid Adobe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-Paid Wild Apricot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-Paid Hostway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-Account balances: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Checking: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Savings: </w:t>
      </w:r>
      <w:r>
        <w:rPr>
          <w:sz w:val="24"/>
          <w:szCs w:val="24"/>
          <w:rtl w:val="0"/>
          <w:lang w:val="en-US"/>
        </w:rPr>
        <w:t xml:space="preserve">      </w:t>
      </w:r>
    </w:p>
    <w:p>
      <w:pPr>
        <w:pStyle w:val="Body A A"/>
        <w:rPr>
          <w:outline w:val="0"/>
          <w:color w:val="ff2600"/>
          <w:sz w:val="24"/>
          <w:szCs w:val="24"/>
          <w:u w:color="ff2600"/>
          <w14:textFill>
            <w14:solidFill>
              <w14:srgbClr w14:val="FF2600"/>
            </w14:solidFill>
          </w14:textFill>
        </w:rPr>
      </w:pPr>
    </w:p>
    <w:p>
      <w:pPr>
        <w:pStyle w:val="Body A A"/>
        <w:rPr>
          <w:sz w:val="24"/>
          <w:szCs w:val="24"/>
        </w:rPr>
      </w:pPr>
      <w:r>
        <w:rPr>
          <w:outline w:val="0"/>
          <w:color w:val="ff2600"/>
          <w:sz w:val="24"/>
          <w:szCs w:val="24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        </w:t>
      </w: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Membership </w:t>
      </w:r>
      <w:r>
        <w:rPr>
          <w:sz w:val="24"/>
          <w:szCs w:val="24"/>
          <w:rtl w:val="0"/>
          <w:lang w:val="en-US"/>
        </w:rPr>
        <w:t>(Crystal Martinez)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total membership is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</w:rPr>
        <w:tab/>
        <w:tab/>
      </w:r>
    </w:p>
    <w:p>
      <w:pPr>
        <w:pStyle w:val="Body A A"/>
        <w:rPr>
          <w:outline w:val="0"/>
          <w:color w:val="ff2d21"/>
          <w:sz w:val="24"/>
          <w:szCs w:val="24"/>
          <w:u w:color="ff2d21"/>
          <w14:textFill>
            <w14:solidFill>
              <w14:srgbClr w14:val="FF2D21"/>
            </w14:solidFill>
          </w14:textFill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Workshops </w:t>
      </w:r>
      <w:r>
        <w:rPr>
          <w:sz w:val="24"/>
          <w:szCs w:val="24"/>
          <w:rtl w:val="0"/>
          <w:lang w:val="en-US"/>
        </w:rPr>
        <w:t>(Priscilla Gray)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Presentatio</w:t>
      </w:r>
      <w:r>
        <w:rPr>
          <w:b w:val="1"/>
          <w:bCs w:val="1"/>
          <w:sz w:val="24"/>
          <w:szCs w:val="24"/>
          <w:rtl w:val="0"/>
          <w:lang w:val="en-US"/>
        </w:rPr>
        <w:t xml:space="preserve">ns </w:t>
      </w:r>
      <w:r>
        <w:rPr>
          <w:sz w:val="24"/>
          <w:szCs w:val="24"/>
          <w:rtl w:val="0"/>
          <w:lang w:val="en-US"/>
        </w:rPr>
        <w:t>(Lisa Molaro)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 xml:space="preserve">Action Item: </w:t>
      </w:r>
      <w:r>
        <w:rPr>
          <w:sz w:val="24"/>
          <w:szCs w:val="24"/>
          <w:rtl w:val="0"/>
          <w:lang w:val="en-US"/>
        </w:rPr>
        <w:t>organize a group work day to make a collective totem pole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 for exhibit - Sierra Azule Nursery in Watsonville (Birdhourses?) with CAP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 xml:space="preserve">, Linda to compose for Website Archives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How to put a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 xml:space="preserve"> body of work together for an exhibit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 A A"/>
      </w:pPr>
      <w:r>
        <w:rPr>
          <w:sz w:val="24"/>
          <w:szCs w:val="24"/>
          <w:rtl w:val="0"/>
        </w:rPr>
        <w:tab/>
        <w:tab/>
        <w:tab/>
        <w:t xml:space="preserve">-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How to get published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 B"/>
        <w:widowControl w:val="0"/>
        <w:ind w:firstLine="720"/>
      </w:pP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Sales</w:t>
      </w:r>
      <w:r>
        <w:rPr>
          <w:sz w:val="24"/>
          <w:szCs w:val="24"/>
          <w:rtl w:val="0"/>
          <w:lang w:val="es-ES_tradnl"/>
        </w:rPr>
        <w:t xml:space="preserve"> (</w:t>
      </w:r>
      <w:r>
        <w:rPr>
          <w:sz w:val="24"/>
          <w:szCs w:val="24"/>
          <w:rtl w:val="0"/>
          <w:lang w:val="en-US"/>
        </w:rPr>
        <w:t>Gina Hausmann, Lisa Molaro)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>: Lisa look into renting the Kitchen Area for another hour for a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 social at the end of Saturday</w:t>
      </w:r>
    </w:p>
    <w:p>
      <w:pPr>
        <w:pStyle w:val="Body B"/>
        <w:widowControl w:val="0"/>
        <w:ind w:firstLine="720"/>
        <w:rPr>
          <w:sz w:val="24"/>
          <w:szCs w:val="24"/>
          <w:u w:color="ff0000"/>
          <w:lang w:val="en-US"/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Exhibits Committee</w:t>
      </w:r>
      <w:r>
        <w:rPr>
          <w:sz w:val="24"/>
          <w:szCs w:val="24"/>
          <w:rtl w:val="0"/>
          <w:lang w:val="en-US"/>
        </w:rPr>
        <w:t xml:space="preserve"> (</w:t>
      </w:r>
      <w:r>
        <w:rPr>
          <w:sz w:val="24"/>
          <w:szCs w:val="24"/>
          <w:rtl w:val="0"/>
          <w:lang w:val="en-US"/>
        </w:rPr>
        <w:t>Marilyn Host)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 xml:space="preserve">: change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"mailto:exhibits@ovcag.org"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exhibits@ovcag.org</w:t>
      </w:r>
      <w:r>
        <w:rPr/>
        <w:fldChar w:fldCharType="end" w:fldLock="0"/>
      </w:r>
      <w:r>
        <w:rPr>
          <w:sz w:val="24"/>
          <w:szCs w:val="24"/>
          <w:rtl w:val="0"/>
          <w:lang w:val="en-US"/>
        </w:rPr>
        <w:t xml:space="preserve"> to go to Marilyn Host</w:t>
      </w:r>
    </w:p>
    <w:p>
      <w:pPr>
        <w:pStyle w:val="Body A A"/>
      </w:pPr>
    </w:p>
    <w:p>
      <w:pPr>
        <w:pStyle w:val="Body A A"/>
        <w:ind w:firstLine="72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Muddy Hands, Web Site &amp; Social Media</w:t>
      </w:r>
      <w:r>
        <w:rPr>
          <w:sz w:val="24"/>
          <w:szCs w:val="24"/>
          <w:rtl w:val="0"/>
          <w:lang w:val="en-US"/>
        </w:rPr>
        <w:t xml:space="preserve"> (Susanne Edgerton)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 xml:space="preserve">: </w:t>
      </w:r>
      <w:r>
        <w:rPr>
          <w:sz w:val="24"/>
          <w:szCs w:val="24"/>
          <w:rtl w:val="0"/>
          <w:lang w:val="en-US"/>
        </w:rPr>
        <w:t>make an instructional video that would show members how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 to update their profile information for the website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Item:</w:t>
      </w:r>
      <w:r>
        <w:rPr>
          <w:sz w:val="24"/>
          <w:szCs w:val="24"/>
          <w:rtl w:val="0"/>
          <w:lang w:val="en-US"/>
        </w:rPr>
        <w:t xml:space="preserve"> resolve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featured members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feature to show only members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 whom have updated their accounts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CAP</w:t>
      </w:r>
      <w:r>
        <w:rPr>
          <w:sz w:val="24"/>
          <w:szCs w:val="24"/>
          <w:rtl w:val="0"/>
          <w:lang w:val="en-US"/>
        </w:rPr>
        <w:t xml:space="preserve"> (Kim Echeverri)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 xml:space="preserve">: Priscilla and Kim will meet with Adam Shiverdecker to 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discuss the possibility of partnering with a Grad student to run a 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>community art project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ab/>
        <w:tab/>
        <w:tab/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Meeting Adjourned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Janet adjourned the meeting at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  <w:lang w:val="en-US"/>
        </w:rPr>
        <w:t>pm.</w:t>
      </w: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tab/>
        <w:tab/>
      </w:r>
    </w:p>
    <w:p>
      <w:pPr>
        <w:pStyle w:val="Body A A"/>
      </w:pPr>
      <w:r>
        <w:rPr>
          <w:b w:val="1"/>
          <w:bCs w:val="1"/>
          <w:sz w:val="24"/>
          <w:szCs w:val="24"/>
        </w:rP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36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b w:val="1"/>
        <w:bCs w:val="1"/>
        <w:rtl w:val="0"/>
        <w:lang w:val="en-US"/>
      </w:rPr>
      <w:t>Orchard Valley Ceramics Guild</w:t>
    </w:r>
  </w:p>
  <w:p>
    <w:pPr>
      <w:pStyle w:val="Header &amp; Footer A"/>
      <w:tabs>
        <w:tab w:val="center" w:pos="4680"/>
        <w:tab w:val="right" w:pos="9340"/>
        <w:tab w:val="clear" w:pos="9020"/>
      </w:tabs>
      <w:rPr>
        <w:b w:val="1"/>
        <w:bCs w:val="1"/>
      </w:rPr>
    </w:pPr>
    <w:r>
      <w:rPr>
        <w:sz w:val="22"/>
        <w:szCs w:val="22"/>
        <w:rtl w:val="0"/>
        <w:lang w:val="en-US"/>
      </w:rPr>
      <w:t xml:space="preserve">  </w:t>
      <w:tab/>
    </w:r>
    <w:r>
      <w:rPr>
        <w:b w:val="1"/>
        <w:bCs w:val="1"/>
        <w:rtl w:val="0"/>
        <w:lang w:val="en-US"/>
      </w:rPr>
      <w:t>Board of Directors Meeting</w:t>
    </w:r>
  </w:p>
  <w:p>
    <w:pPr>
      <w:pStyle w:val="Header &amp; Footer A"/>
      <w:tabs>
        <w:tab w:val="center" w:pos="4680"/>
        <w:tab w:val="right" w:pos="9340"/>
        <w:tab w:val="clear" w:pos="9020"/>
      </w:tabs>
      <w:rPr>
        <w:b w:val="1"/>
        <w:bCs w:val="1"/>
      </w:rPr>
    </w:pPr>
    <w:r>
      <w:rPr>
        <w:b w:val="1"/>
        <w:bCs w:val="1"/>
        <w:rtl w:val="0"/>
      </w:rPr>
      <w:tab/>
      <w:t>Agenda</w:t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sz w:val="22"/>
        <w:szCs w:val="22"/>
        <w:rtl w:val="0"/>
        <w:lang w:val="en-US"/>
      </w:rPr>
      <w:t xml:space="preserve">  </w:t>
    </w:r>
    <w:r>
      <w:rPr>
        <w:b w:val="1"/>
        <w:bCs w:val="1"/>
        <w:sz w:val="22"/>
        <w:szCs w:val="22"/>
        <w:rtl w:val="0"/>
        <w:lang w:val="en-US"/>
      </w:rPr>
      <w:t xml:space="preserve">Tuesday, </w:t>
    </w:r>
    <w:r>
      <w:rPr>
        <w:b w:val="1"/>
        <w:bCs w:val="1"/>
        <w:sz w:val="22"/>
        <w:szCs w:val="22"/>
        <w:rtl w:val="0"/>
        <w:lang w:val="en-US"/>
      </w:rPr>
      <w:t xml:space="preserve">November 5, </w:t>
    </w:r>
    <w:r>
      <w:rPr>
        <w:b w:val="1"/>
        <w:bCs w:val="1"/>
        <w:rtl w:val="0"/>
        <w:lang w:val="en-US"/>
      </w:rPr>
      <w:t>2019 7:00 pm</w:t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sz w:val="22"/>
        <w:szCs w:val="22"/>
        <w:rtl w:val="0"/>
        <w:lang w:val="en-US"/>
      </w:rPr>
      <w:t xml:space="preserve"> </w:t>
    </w:r>
    <w:r>
      <w:rPr>
        <w:b w:val="1"/>
        <w:bCs w:val="1"/>
        <w:sz w:val="22"/>
        <w:szCs w:val="22"/>
        <w:rtl w:val="0"/>
        <w:lang w:val="en-US"/>
      </w:rPr>
      <w:t xml:space="preserve"> </w:t>
    </w:r>
    <w:r>
      <w:rPr>
        <w:b w:val="1"/>
        <w:bCs w:val="1"/>
        <w:sz w:val="22"/>
        <w:szCs w:val="22"/>
        <w:rtl w:val="0"/>
        <w:lang w:val="en-US"/>
      </w:rPr>
      <w:t xml:space="preserve">842 Stendhal Lane,  </w:t>
    </w:r>
    <w:r>
      <w:rPr>
        <w:b w:val="1"/>
        <w:bCs w:val="1"/>
        <w:rtl w:val="0"/>
        <w:lang w:val="en-US"/>
      </w:rPr>
      <w:t>Cupertino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